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DAE82" w14:textId="77777777" w:rsidR="00AA102E" w:rsidRPr="00AA102E" w:rsidRDefault="00AA102E" w:rsidP="00AA10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02E">
        <w:rPr>
          <w:rFonts w:ascii="Verdana" w:eastAsia="Times New Roman" w:hAnsi="Verdana" w:cs="Times New Roman"/>
          <w:b/>
          <w:bCs/>
          <w:color w:val="8B0000"/>
          <w:sz w:val="30"/>
          <w:szCs w:val="30"/>
          <w:bdr w:val="none" w:sz="0" w:space="0" w:color="auto" w:frame="1"/>
          <w:shd w:val="clear" w:color="auto" w:fill="FFFFFF"/>
        </w:rPr>
        <w:t xml:space="preserve">ORDONANTA nr. 27 din 30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8B0000"/>
          <w:sz w:val="30"/>
          <w:szCs w:val="30"/>
          <w:bdr w:val="none" w:sz="0" w:space="0" w:color="auto" w:frame="1"/>
          <w:shd w:val="clear" w:color="auto" w:fill="FFFFFF"/>
        </w:rPr>
        <w:t>ianuarie</w:t>
      </w:r>
      <w:proofErr w:type="spellEnd"/>
      <w:r w:rsidRPr="00AA102E">
        <w:rPr>
          <w:rFonts w:ascii="Verdana" w:eastAsia="Times New Roman" w:hAnsi="Verdana" w:cs="Times New Roman"/>
          <w:b/>
          <w:bCs/>
          <w:color w:val="8B0000"/>
          <w:sz w:val="30"/>
          <w:szCs w:val="30"/>
          <w:bdr w:val="none" w:sz="0" w:space="0" w:color="auto" w:frame="1"/>
          <w:shd w:val="clear" w:color="auto" w:fill="FFFFFF"/>
        </w:rPr>
        <w:t xml:space="preserve"> 2002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privind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reglementarea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activității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soluționare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petitiilor</w:t>
      </w:r>
      <w:proofErr w:type="spellEnd"/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5838"/>
      </w:tblGrid>
      <w:tr w:rsidR="00AA102E" w:rsidRPr="00AA102E" w14:paraId="2588BB08" w14:textId="77777777" w:rsidTr="00AA10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9C9F12" w14:textId="77777777" w:rsidR="00AA102E" w:rsidRPr="00AA102E" w:rsidRDefault="00AA102E" w:rsidP="00AA10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</w:rPr>
            </w:pPr>
            <w:r w:rsidRPr="00AA10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EMITENT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8F5A51" w14:textId="77777777" w:rsidR="00AA102E" w:rsidRPr="00AA102E" w:rsidRDefault="00AA102E" w:rsidP="00AA10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</w:rPr>
            </w:pPr>
            <w:proofErr w:type="gramStart"/>
            <w:r w:rsidRPr="00AA102E">
              <w:rPr>
                <w:rFonts w:ascii="Verdana" w:eastAsia="Times New Roman" w:hAnsi="Symbol" w:cs="Times New Roman"/>
                <w:b/>
                <w:bCs/>
                <w:color w:val="006400"/>
                <w:sz w:val="18"/>
                <w:szCs w:val="18"/>
                <w:bdr w:val="none" w:sz="0" w:space="0" w:color="auto" w:frame="1"/>
              </w:rPr>
              <w:t></w:t>
            </w:r>
            <w:r w:rsidRPr="00AA102E">
              <w:rPr>
                <w:rFonts w:ascii="Verdana" w:eastAsia="Times New Roman" w:hAnsi="Verdana" w:cs="Times New Roman"/>
                <w:b/>
                <w:bCs/>
                <w:color w:val="006400"/>
                <w:sz w:val="18"/>
                <w:szCs w:val="18"/>
                <w:bdr w:val="none" w:sz="0" w:space="0" w:color="auto" w:frame="1"/>
              </w:rPr>
              <w:t xml:space="preserve">  GUVERNUL</w:t>
            </w:r>
            <w:proofErr w:type="gramEnd"/>
          </w:p>
        </w:tc>
      </w:tr>
    </w:tbl>
    <w:p w14:paraId="2122AC63" w14:textId="097BE113" w:rsidR="00511B32" w:rsidRDefault="00AA102E" w:rsidP="00AA102E">
      <w:pPr>
        <w:jc w:val="center"/>
      </w:pPr>
      <w:proofErr w:type="spellStart"/>
      <w:r w:rsidRPr="00AA102E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>Publicat</w:t>
      </w:r>
      <w:proofErr w:type="spellEnd"/>
      <w:r w:rsidRPr="00AA102E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AA102E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shd w:val="clear" w:color="auto" w:fill="FFFFFF"/>
        </w:rPr>
        <w:t>  </w:t>
      </w:r>
      <w:r w:rsidRPr="00AA102E">
        <w:rPr>
          <w:rFonts w:ascii="Verdana" w:eastAsia="Times New Roman" w:hAnsi="Verdana" w:cs="Arial"/>
          <w:b/>
          <w:bCs/>
          <w:color w:val="00008B"/>
          <w:sz w:val="18"/>
          <w:szCs w:val="18"/>
          <w:bdr w:val="none" w:sz="0" w:space="0" w:color="auto" w:frame="1"/>
          <w:shd w:val="clear" w:color="auto" w:fill="FFFFFF"/>
        </w:rPr>
        <w:t>MONITORUL</w:t>
      </w:r>
      <w:proofErr w:type="gramEnd"/>
      <w:r w:rsidRPr="00AA102E">
        <w:rPr>
          <w:rFonts w:ascii="Verdana" w:eastAsia="Times New Roman" w:hAnsi="Verdana" w:cs="Arial"/>
          <w:b/>
          <w:bCs/>
          <w:color w:val="00008B"/>
          <w:sz w:val="18"/>
          <w:szCs w:val="18"/>
          <w:bdr w:val="none" w:sz="0" w:space="0" w:color="auto" w:frame="1"/>
          <w:shd w:val="clear" w:color="auto" w:fill="FFFFFF"/>
        </w:rPr>
        <w:t xml:space="preserve"> OFICIAL nr. 84 din 1 </w:t>
      </w:r>
      <w:proofErr w:type="spellStart"/>
      <w:r w:rsidRPr="00AA102E">
        <w:rPr>
          <w:rFonts w:ascii="Verdana" w:eastAsia="Times New Roman" w:hAnsi="Verdana" w:cs="Arial"/>
          <w:b/>
          <w:bCs/>
          <w:color w:val="00008B"/>
          <w:sz w:val="18"/>
          <w:szCs w:val="18"/>
          <w:bdr w:val="none" w:sz="0" w:space="0" w:color="auto" w:frame="1"/>
          <w:shd w:val="clear" w:color="auto" w:fill="FFFFFF"/>
        </w:rPr>
        <w:t>februarie</w:t>
      </w:r>
      <w:proofErr w:type="spellEnd"/>
      <w:r w:rsidRPr="00AA102E">
        <w:rPr>
          <w:rFonts w:ascii="Verdana" w:eastAsia="Times New Roman" w:hAnsi="Verdana" w:cs="Arial"/>
          <w:b/>
          <w:bCs/>
          <w:color w:val="00008B"/>
          <w:sz w:val="18"/>
          <w:szCs w:val="18"/>
          <w:bdr w:val="none" w:sz="0" w:space="0" w:color="auto" w:frame="1"/>
          <w:shd w:val="clear" w:color="auto" w:fill="FFFFFF"/>
        </w:rPr>
        <w:t xml:space="preserve"> 2002</w:t>
      </w:r>
      <w:r w:rsidRPr="00AA102E">
        <w:rPr>
          <w:rFonts w:ascii="Verdana" w:eastAsia="Times New Roman" w:hAnsi="Verdana" w:cs="Times New Roman"/>
          <w:color w:val="000000"/>
          <w:sz w:val="21"/>
          <w:szCs w:val="21"/>
          <w:bdr w:val="none" w:sz="0" w:space="0" w:color="auto" w:frame="1"/>
          <w:shd w:val="clear" w:color="auto" w:fill="FFFFFF"/>
        </w:rPr>
        <w:br/>
      </w:r>
      <w:r w:rsidRPr="00AA102E">
        <w:rPr>
          <w:rFonts w:ascii="Verdana" w:eastAsia="Times New Roman" w:hAnsi="Verdana" w:cs="Times New Roman"/>
          <w:color w:val="000000"/>
          <w:sz w:val="21"/>
          <w:szCs w:val="21"/>
          <w:bdr w:val="none" w:sz="0" w:space="0" w:color="auto" w:frame="1"/>
          <w:shd w:val="clear" w:color="auto" w:fill="FFFFFF"/>
        </w:rPr>
        <w:br/>
      </w:r>
      <w:r w:rsidRPr="00AA102E">
        <w:rPr>
          <w:rFonts w:ascii="Verdana" w:eastAsia="Times New Roman" w:hAnsi="Verdana" w:cs="Times New Roman"/>
          <w:color w:val="000000"/>
          <w:sz w:val="21"/>
          <w:szCs w:val="21"/>
          <w:bdr w:val="none" w:sz="0" w:space="0" w:color="auto" w:frame="1"/>
          <w:shd w:val="clear" w:color="auto" w:fill="FFFFFF"/>
        </w:rPr>
        <w:br/>
      </w:r>
      <w:r w:rsidRPr="00AA102E">
        <w:rPr>
          <w:rFonts w:ascii="Verdana" w:eastAsia="Times New Roman" w:hAnsi="Verdana" w:cs="Times New Roman"/>
          <w:color w:val="000000"/>
          <w:sz w:val="21"/>
          <w:szCs w:val="21"/>
          <w:bdr w:val="none" w:sz="0" w:space="0" w:color="auto" w:frame="1"/>
          <w:shd w:val="clear" w:color="auto" w:fill="FFFFFF"/>
        </w:rPr>
        <w:br/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temeiul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prevederilor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hyperlink r:id="rId4" w:anchor="A585" w:history="1">
        <w:r w:rsidRPr="00AA102E">
          <w:rPr>
            <w:rFonts w:ascii="Verdana" w:eastAsia="Times New Roman" w:hAnsi="Verdana" w:cs="Times New Roman"/>
            <w:color w:val="428BCA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 xml:space="preserve">art. 107 din </w:t>
        </w:r>
        <w:proofErr w:type="spellStart"/>
        <w:r w:rsidRPr="00AA102E">
          <w:rPr>
            <w:rFonts w:ascii="Verdana" w:eastAsia="Times New Roman" w:hAnsi="Verdana" w:cs="Times New Roman"/>
            <w:color w:val="428BCA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Constituția</w:t>
        </w:r>
        <w:proofErr w:type="spellEnd"/>
        <w:r w:rsidRPr="00AA102E">
          <w:rPr>
            <w:rFonts w:ascii="Verdana" w:eastAsia="Times New Roman" w:hAnsi="Verdana" w:cs="Times New Roman"/>
            <w:color w:val="428BCA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AA102E">
          <w:rPr>
            <w:rFonts w:ascii="Verdana" w:eastAsia="Times New Roman" w:hAnsi="Verdana" w:cs="Times New Roman"/>
            <w:color w:val="428BCA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României</w:t>
        </w:r>
        <w:proofErr w:type="spellEnd"/>
      </w:hyperlink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ale </w:t>
      </w:r>
      <w:hyperlink r:id="rId5" w:anchor="A11" w:history="1">
        <w:r w:rsidRPr="00AA102E">
          <w:rPr>
            <w:rFonts w:ascii="Verdana" w:eastAsia="Times New Roman" w:hAnsi="Verdana" w:cs="Times New Roman"/>
            <w:color w:val="428BCA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 xml:space="preserve">art. 1 pct. IV.7 din </w:t>
        </w:r>
        <w:proofErr w:type="spellStart"/>
        <w:r w:rsidRPr="00AA102E">
          <w:rPr>
            <w:rFonts w:ascii="Verdana" w:eastAsia="Times New Roman" w:hAnsi="Verdana" w:cs="Times New Roman"/>
            <w:color w:val="428BCA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>Legea</w:t>
        </w:r>
        <w:proofErr w:type="spellEnd"/>
        <w:r w:rsidRPr="00AA102E">
          <w:rPr>
            <w:rFonts w:ascii="Verdana" w:eastAsia="Times New Roman" w:hAnsi="Verdana" w:cs="Times New Roman"/>
            <w:color w:val="428BCA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t xml:space="preserve"> nr. 751/2001</w:t>
        </w:r>
      </w:hyperlink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privind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abilitarea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Guvernului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emite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ordonanțe,Guvernul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României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adopta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prezenta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ordonanță.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(1)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Prezenta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are ca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obiect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reglementarea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modului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exercitare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cetățeni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dreptului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adresa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formulate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nume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propriu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.(2)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Dreptul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petiționare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este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recunoscut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organizațiilor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legal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constituite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acestea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putând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formula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numele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colectivelor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pe care 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reprezintă.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2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În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sensul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prezentei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înțelege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cererea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reclamația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sesizarea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propunerea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formulată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scris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e-mail, pe care un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cetățean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organizație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legal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constituită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adresa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centrale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locale,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serviciilor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descentralizate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ministerelor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celorlalte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organe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centrale din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unitățile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administrativ-teritoriale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societăților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naționale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societăților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comerciale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interes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județean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local, precum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regiilor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autonome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denumite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continuare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3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Petițiile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adresate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art. 2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fi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termenele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condițiile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stabilite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prezenta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ordonanță.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4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Conducătorii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art. 2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 sunt direct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răspunzători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buna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organizare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desfășurare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activității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primire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evidențiere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rezolvare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le sunt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adresate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precum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legalitatea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comunicarea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acestora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termenul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legal.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5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Pentru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legală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le sunt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adresate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conducătorii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sesizate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dispune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măsuri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cercetare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analiză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detaliată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tuturor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aspectelor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sesizate.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6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(1)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art. 2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 sunt obligate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organizeze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un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distinct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pentru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relații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încadrat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personalul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necesar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care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avea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pregătirea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corespunzătoare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primi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înregistra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îngriji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rezolvarea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.(2)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Pentru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rezolvarea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temeinică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legală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proofErr w:type="spell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. (1)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 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îndruma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specialitate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precizarea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termenului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trimitere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proofErr w:type="gram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.(</w:t>
      </w:r>
      <w:proofErr w:type="gram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3)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proofErr w:type="spell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. (1)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este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obligat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urmărească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redactarea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termen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Expedierea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petiționar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face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numai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intermediul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înregistrat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acesta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îngrijindu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-se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clasare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arhivare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.(</w:t>
      </w:r>
      <w:proofErr w:type="gram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4)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greșit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îndreptate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fi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trimise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termen de 5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zile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la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înregistrare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proofErr w:type="spell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. (1)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căror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atribuții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intră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rezolvarea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problemelor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semnalate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petiție.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7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Petițiile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anonime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cele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nu sunt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trecut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datele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identificare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petiționarului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nu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considerare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fi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clasate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potrivit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prezentei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ordonanțe.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8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(1)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sesizate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obligația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comunice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petiționarului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termen de 30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zile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la data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înregistrării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indiferent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dacă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este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favorabilă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nefavorabilă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.(2)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Pentru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primite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la o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altă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potrivit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 xml:space="preserve">art. 6 </w:t>
      </w:r>
      <w:proofErr w:type="spell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. (4)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curge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un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nou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termen de 30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zile.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9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În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situația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aspectele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sesizate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necesită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cercetare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mai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amănunțită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conducătorul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prelungi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termenul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art. 8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 cu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cel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mult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15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zile.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10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(1)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cazul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un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petiționar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adresează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mai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multe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sesizând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aceeași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problemă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acestea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conexa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petentul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urmând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primească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un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singur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.(2)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Dacă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după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trimiterea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primește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nouă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același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conținut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aceasta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clasează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numărul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inițial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făcându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-se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mențiune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despre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faptul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s-a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11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În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cazul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sunt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sesizate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anumite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aspecte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activitatea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unei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persoane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aceasta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nu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fi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persoana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cauză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un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subordonat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acesteia.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12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(1)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Repartizarea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vederea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soluționării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lor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personalul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specialitate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face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șeful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căruia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s-a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trimis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proofErr w:type="spell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 xml:space="preserve">. (1) al art. </w:t>
      </w:r>
      <w:proofErr w:type="gram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6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.(</w:t>
      </w:r>
      <w:proofErr w:type="gram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2)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Funcționarii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persoanele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încadrate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cu contract individual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muncă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sunt obligate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rezolve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numai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le sunt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repartizate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potrivit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. (1)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fiindu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-le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interzis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primească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direct de la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petenți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intervină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depună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staruință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pentru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acestora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afara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cadrului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legal.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proofErr w:type="gram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13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Semnarea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face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numai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către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șeful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care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răspuns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indica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mod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obligatoriu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temeiul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legal al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adoptate.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proofErr w:type="gram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14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Semestrial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autoritățile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instituțiile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analiza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activitatea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proprie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pe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baza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raportului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întocmit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la </w:t>
      </w:r>
      <w:proofErr w:type="spell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alin</w:t>
      </w:r>
      <w:proofErr w:type="spellEnd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 xml:space="preserve">. (1) al art. </w:t>
      </w:r>
      <w:proofErr w:type="gramStart"/>
      <w:r w:rsidRPr="00AA102E">
        <w:rPr>
          <w:rFonts w:ascii="Verdana" w:eastAsia="Times New Roman" w:hAnsi="Verdana" w:cs="Times New Roman"/>
          <w:color w:val="006400"/>
          <w:sz w:val="23"/>
          <w:szCs w:val="23"/>
          <w:u w:val="single"/>
          <w:bdr w:val="none" w:sz="0" w:space="0" w:color="auto" w:frame="1"/>
          <w:shd w:val="clear" w:color="auto" w:fill="FFFFFF"/>
        </w:rPr>
        <w:t>6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gram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15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Constituie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abatere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disciplinară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sancționează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potrivit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prevederilor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fldChar w:fldCharType="begin"/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instrText xml:space="preserve"> HYPERLINK "https://legislatie.just.ro/Public/DetaliiDocumentAfis/20173" </w:instrTex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fldChar w:fldCharType="separate"/>
      </w:r>
      <w:r w:rsidRPr="00AA102E">
        <w:rPr>
          <w:rFonts w:ascii="Verdana" w:eastAsia="Times New Roman" w:hAnsi="Verdana" w:cs="Times New Roman"/>
          <w:color w:val="428BCA"/>
          <w:sz w:val="23"/>
          <w:szCs w:val="23"/>
          <w:u w:val="single"/>
          <w:bdr w:val="none" w:sz="0" w:space="0" w:color="auto" w:frame="1"/>
          <w:shd w:val="clear" w:color="auto" w:fill="FFFFFF"/>
        </w:rPr>
        <w:t>Legii</w:t>
      </w:r>
      <w:proofErr w:type="spellEnd"/>
      <w:r w:rsidRPr="00AA102E">
        <w:rPr>
          <w:rFonts w:ascii="Verdana" w:eastAsia="Times New Roman" w:hAnsi="Verdana" w:cs="Times New Roman"/>
          <w:color w:val="428BCA"/>
          <w:sz w:val="23"/>
          <w:szCs w:val="23"/>
          <w:u w:val="single"/>
          <w:bdr w:val="none" w:sz="0" w:space="0" w:color="auto" w:frame="1"/>
          <w:shd w:val="clear" w:color="auto" w:fill="FFFFFF"/>
        </w:rPr>
        <w:t xml:space="preserve"> nr. 188/1999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fldChar w:fldCharType="end"/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privind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Statutul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funcționarilor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publici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după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caz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potrivit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legislației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muncii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următoarele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fapte:</w:t>
      </w:r>
      <w:r w:rsidRPr="00AA102E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a</w:t>
      </w:r>
      <w:proofErr w:type="spellEnd"/>
      <w:r w:rsidRPr="00AA102E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nerespectarea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termenelor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soluționare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petițiilor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prevăzute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prezenta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ordonanță;</w:t>
      </w:r>
      <w:r w:rsidRPr="00AA102E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b</w:t>
      </w:r>
      <w:proofErr w:type="spellEnd"/>
      <w:r w:rsidRPr="00AA102E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intervențiile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sau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stăruințele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pentru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rezolvarea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unor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afara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cadrului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legal;</w:t>
      </w:r>
      <w:r w:rsidRPr="00AA102E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c</w:t>
      </w:r>
      <w:proofErr w:type="spellEnd"/>
      <w:r w:rsidRPr="00AA102E">
        <w:rPr>
          <w:rFonts w:ascii="Verdana" w:eastAsia="Times New Roman" w:hAnsi="Verdana" w:cs="Times New Roman"/>
          <w:b/>
          <w:bCs/>
          <w:color w:val="8B0000"/>
          <w:sz w:val="23"/>
          <w:szCs w:val="23"/>
          <w:bdr w:val="none" w:sz="0" w:space="0" w:color="auto" w:frame="1"/>
          <w:shd w:val="clear" w:color="auto" w:fill="FFFFFF"/>
        </w:rPr>
        <w:t>)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dotted" w:sz="6" w:space="0" w:color="FEFEFE" w:frame="1"/>
          <w:shd w:val="clear" w:color="auto" w:fill="FFFFFF"/>
        </w:rPr>
        <w:t> 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primirea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direct de la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petițonar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unei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petiții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vederea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rezolvării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fără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fi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repartizată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șeful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compartimentului.</w:t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Articolul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16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La data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intrării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în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vigoare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prezentei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ordonanțe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abrogă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orice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dispoziții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contrare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PRIM-MINISTRU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ADRIAN NASTASE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Contrasemnează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: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Ministrul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administrației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,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Octav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Cozmanca</w:t>
      </w:r>
      <w:proofErr w:type="spellEnd"/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Ministrul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informațiilor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publice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,</w:t>
      </w:r>
      <w:r w:rsidRPr="00AA102E"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Vasile</w:t>
      </w:r>
      <w:proofErr w:type="spellEnd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A102E">
        <w:rPr>
          <w:rFonts w:ascii="Verdana" w:eastAsia="Times New Roman" w:hAnsi="Verdana" w:cs="Times New Roman"/>
          <w:b/>
          <w:bCs/>
          <w:color w:val="00008B"/>
          <w:sz w:val="17"/>
          <w:szCs w:val="17"/>
          <w:bdr w:val="none" w:sz="0" w:space="0" w:color="auto" w:frame="1"/>
          <w:shd w:val="clear" w:color="auto" w:fill="FFFFFF"/>
        </w:rPr>
        <w:t>Dincu</w:t>
      </w:r>
      <w:proofErr w:type="spellEnd"/>
    </w:p>
    <w:sectPr w:rsidR="00511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02E"/>
    <w:rsid w:val="00511B32"/>
    <w:rsid w:val="00AA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6ABB3"/>
  <w15:chartTrackingRefBased/>
  <w15:docId w15:val="{6F65B58F-A5E6-4EDF-94F1-FABE50D5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islatie.just.ro/Public/DetaliiDocumentAfis/33022" TargetMode="External"/><Relationship Id="rId4" Type="http://schemas.openxmlformats.org/officeDocument/2006/relationships/hyperlink" Target="https://legislatie.just.ro/Public/DetaliiDocumentAfis/473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928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Win10_user</dc:creator>
  <cp:keywords/>
  <dc:description/>
  <cp:lastModifiedBy>Win10_user</cp:lastModifiedBy>
  <cp:revision>1</cp:revision>
  <dcterms:created xsi:type="dcterms:W3CDTF">2024-01-26T11:02:00Z</dcterms:created>
  <dcterms:modified xsi:type="dcterms:W3CDTF">2024-01-26T11:04:00Z</dcterms:modified>
</cp:coreProperties>
</file>